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6F" w:rsidRDefault="009D766F" w:rsidP="009D766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City College</w:t>
      </w:r>
    </w:p>
    <w:p w:rsidR="009D766F" w:rsidRDefault="009D766F" w:rsidP="009D766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102/1 Raja Rammohan Sarani, Kolkata-700009</w:t>
      </w:r>
    </w:p>
    <w:p w:rsidR="009D766F" w:rsidRDefault="009D766F" w:rsidP="009D766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NOTICE </w:t>
      </w:r>
    </w:p>
    <w:p w:rsidR="009D766F" w:rsidRDefault="009D766F" w:rsidP="009D766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highlight w:val="yellow"/>
        </w:rPr>
        <w:t>(Sub: Notice for subject change)</w:t>
      </w:r>
    </w:p>
    <w:p w:rsidR="009D766F" w:rsidRDefault="009D766F" w:rsidP="009D766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Date: 10.12.2020</w:t>
      </w:r>
    </w:p>
    <w:p w:rsidR="009D766F" w:rsidRDefault="009D766F" w:rsidP="009D766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9D766F" w:rsidRDefault="009D766F" w:rsidP="009D766F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B6099">
        <w:rPr>
          <w:rFonts w:ascii="Comic Sans MS" w:hAnsi="Comic Sans MS"/>
          <w:sz w:val="18"/>
          <w:szCs w:val="18"/>
        </w:rPr>
        <w:t xml:space="preserve">This </w:t>
      </w:r>
      <w:r>
        <w:rPr>
          <w:rFonts w:ascii="Comic Sans MS" w:hAnsi="Comic Sans MS"/>
          <w:sz w:val="18"/>
          <w:szCs w:val="18"/>
        </w:rPr>
        <w:t>is to notify for the information of all concerned that students who took admission to the 1</w:t>
      </w:r>
      <w:r w:rsidRPr="00DB6099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semester classes (session 2020-21) may apply for changing their subjects from 10.12.2020 onward. The students who wish to apply for subject change may mail us at </w:t>
      </w:r>
      <w:hyperlink r:id="rId4" w:history="1">
        <w:r w:rsidRPr="00A23641">
          <w:rPr>
            <w:rStyle w:val="Hyperlink"/>
            <w:rFonts w:ascii="Comic Sans MS" w:hAnsi="Comic Sans MS"/>
            <w:sz w:val="18"/>
            <w:szCs w:val="18"/>
          </w:rPr>
          <w:t>cityreg2020@gmail.com</w:t>
        </w:r>
      </w:hyperlink>
      <w:r>
        <w:rPr>
          <w:rFonts w:ascii="Comic Sans MS" w:hAnsi="Comic Sans MS"/>
          <w:sz w:val="18"/>
          <w:szCs w:val="18"/>
        </w:rPr>
        <w:t xml:space="preserve"> in the following format:</w:t>
      </w:r>
    </w:p>
    <w:p w:rsidR="009D766F" w:rsidRDefault="009D766F" w:rsidP="009D766F">
      <w:pPr>
        <w:spacing w:after="0"/>
        <w:jc w:val="both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0521" w:type="dxa"/>
        <w:tblLook w:val="04A0"/>
      </w:tblPr>
      <w:tblGrid>
        <w:gridCol w:w="1818"/>
        <w:gridCol w:w="1800"/>
        <w:gridCol w:w="6903"/>
      </w:tblGrid>
      <w:tr w:rsidR="009D766F" w:rsidTr="00CC2CB1">
        <w:trPr>
          <w:trHeight w:val="377"/>
        </w:trPr>
        <w:tc>
          <w:tcPr>
            <w:tcW w:w="3618" w:type="dxa"/>
            <w:gridSpan w:val="2"/>
            <w:vAlign w:val="center"/>
          </w:tcPr>
          <w:p w:rsidR="009D766F" w:rsidRP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766F">
              <w:rPr>
                <w:rFonts w:ascii="Comic Sans MS" w:hAnsi="Comic Sans MS"/>
                <w:b/>
                <w:sz w:val="18"/>
                <w:szCs w:val="18"/>
              </w:rPr>
              <w:t>NAME</w:t>
            </w:r>
          </w:p>
        </w:tc>
        <w:tc>
          <w:tcPr>
            <w:tcW w:w="6903" w:type="dxa"/>
            <w:vAlign w:val="center"/>
          </w:tcPr>
          <w:p w:rsidR="009D766F" w:rsidRDefault="009D766F" w:rsidP="00CC2C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766F" w:rsidTr="00CC2CB1">
        <w:trPr>
          <w:trHeight w:val="368"/>
        </w:trPr>
        <w:tc>
          <w:tcPr>
            <w:tcW w:w="3618" w:type="dxa"/>
            <w:gridSpan w:val="2"/>
            <w:vAlign w:val="center"/>
          </w:tcPr>
          <w:p w:rsidR="009D766F" w:rsidRP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979A5">
              <w:rPr>
                <w:rFonts w:ascii="Comic Sans MS" w:hAnsi="Comic Sans MS"/>
                <w:b/>
                <w:sz w:val="18"/>
                <w:szCs w:val="18"/>
              </w:rPr>
              <w:t>APPLICATION NO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903" w:type="dxa"/>
            <w:vAlign w:val="center"/>
          </w:tcPr>
          <w:p w:rsidR="009D766F" w:rsidRDefault="009D766F" w:rsidP="00CC2C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30635" w:rsidTr="00CC2CB1">
        <w:trPr>
          <w:trHeight w:val="422"/>
        </w:trPr>
        <w:tc>
          <w:tcPr>
            <w:tcW w:w="3618" w:type="dxa"/>
            <w:gridSpan w:val="2"/>
            <w:vAlign w:val="center"/>
          </w:tcPr>
          <w:p w:rsidR="00B30635" w:rsidRPr="00F979A5" w:rsidRDefault="00B30635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COLLEGE ROLL NO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903" w:type="dxa"/>
            <w:vAlign w:val="center"/>
          </w:tcPr>
          <w:p w:rsidR="00B30635" w:rsidRDefault="00B30635" w:rsidP="00CC2C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766F" w:rsidTr="00CC2CB1">
        <w:trPr>
          <w:trHeight w:val="638"/>
        </w:trPr>
        <w:tc>
          <w:tcPr>
            <w:tcW w:w="3618" w:type="dxa"/>
            <w:gridSpan w:val="2"/>
            <w:vAlign w:val="center"/>
          </w:tcPr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979A5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COURSE</w:t>
            </w:r>
            <w:r w:rsidRPr="00F979A5">
              <w:rPr>
                <w:rFonts w:ascii="Comic Sans MS" w:hAnsi="Comic Sans MS"/>
                <w:b/>
                <w:sz w:val="18"/>
                <w:szCs w:val="18"/>
              </w:rPr>
              <w:t xml:space="preserve"> IN</w:t>
            </w:r>
          </w:p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979A5">
              <w:rPr>
                <w:rFonts w:ascii="Comic Sans MS" w:hAnsi="Comic Sans MS"/>
                <w:b/>
                <w:sz w:val="18"/>
                <w:szCs w:val="18"/>
              </w:rPr>
              <w:t>WHICH ADMITTED</w:t>
            </w:r>
          </w:p>
        </w:tc>
        <w:tc>
          <w:tcPr>
            <w:tcW w:w="6903" w:type="dxa"/>
            <w:vAlign w:val="center"/>
          </w:tcPr>
          <w:p w:rsidR="009D766F" w:rsidRDefault="009D766F" w:rsidP="00CC2C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766F" w:rsidTr="00CC2CB1">
        <w:trPr>
          <w:trHeight w:val="602"/>
        </w:trPr>
        <w:tc>
          <w:tcPr>
            <w:tcW w:w="3618" w:type="dxa"/>
            <w:gridSpan w:val="2"/>
            <w:vAlign w:val="center"/>
          </w:tcPr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979A5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COURSE</w:t>
            </w:r>
            <w:r w:rsidRPr="00F979A5">
              <w:rPr>
                <w:rFonts w:ascii="Comic Sans MS" w:hAnsi="Comic Sans MS"/>
                <w:b/>
                <w:sz w:val="18"/>
                <w:szCs w:val="18"/>
              </w:rPr>
              <w:t xml:space="preserve"> IN</w:t>
            </w:r>
          </w:p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979A5">
              <w:rPr>
                <w:rFonts w:ascii="Comic Sans MS" w:hAnsi="Comic Sans MS"/>
                <w:b/>
                <w:sz w:val="18"/>
                <w:szCs w:val="18"/>
              </w:rPr>
              <w:t>WHICH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CHANGE WANTED</w:t>
            </w:r>
          </w:p>
        </w:tc>
        <w:tc>
          <w:tcPr>
            <w:tcW w:w="6903" w:type="dxa"/>
            <w:vAlign w:val="center"/>
          </w:tcPr>
          <w:p w:rsidR="009D766F" w:rsidRDefault="009D766F" w:rsidP="00CC2C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766F" w:rsidTr="00CC2CB1">
        <w:trPr>
          <w:trHeight w:val="638"/>
        </w:trPr>
        <w:tc>
          <w:tcPr>
            <w:tcW w:w="1818" w:type="dxa"/>
            <w:vMerge w:val="restart"/>
            <w:vAlign w:val="center"/>
          </w:tcPr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7FC5">
              <w:rPr>
                <w:rFonts w:ascii="Comic Sans MS" w:hAnsi="Comic Sans MS"/>
                <w:b/>
                <w:sz w:val="18"/>
                <w:szCs w:val="18"/>
              </w:rPr>
              <w:t>GE-1</w:t>
            </w:r>
          </w:p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766F">
              <w:rPr>
                <w:rFonts w:ascii="Comic Sans MS" w:hAnsi="Comic Sans MS"/>
                <w:b/>
                <w:sz w:val="18"/>
                <w:szCs w:val="18"/>
              </w:rPr>
              <w:t>Originally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TAKEN</w:t>
            </w:r>
          </w:p>
        </w:tc>
        <w:tc>
          <w:tcPr>
            <w:tcW w:w="6903" w:type="dxa"/>
            <w:vMerge w:val="restart"/>
            <w:vAlign w:val="center"/>
          </w:tcPr>
          <w:p w:rsidR="009D766F" w:rsidRDefault="009D766F" w:rsidP="00CC2C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766F" w:rsidTr="00CC2CB1">
        <w:trPr>
          <w:trHeight w:val="692"/>
        </w:trPr>
        <w:tc>
          <w:tcPr>
            <w:tcW w:w="1818" w:type="dxa"/>
            <w:vMerge/>
            <w:vAlign w:val="center"/>
          </w:tcPr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NEW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CHOICE</w:t>
            </w:r>
          </w:p>
        </w:tc>
        <w:tc>
          <w:tcPr>
            <w:tcW w:w="6903" w:type="dxa"/>
            <w:vMerge/>
            <w:vAlign w:val="center"/>
          </w:tcPr>
          <w:p w:rsidR="009D766F" w:rsidRDefault="009D766F" w:rsidP="00CC2C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D766F" w:rsidTr="00CC2CB1">
        <w:trPr>
          <w:trHeight w:val="638"/>
        </w:trPr>
        <w:tc>
          <w:tcPr>
            <w:tcW w:w="1818" w:type="dxa"/>
            <w:vMerge w:val="restart"/>
            <w:vAlign w:val="center"/>
          </w:tcPr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GE-2</w:t>
            </w:r>
          </w:p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766F">
              <w:rPr>
                <w:rFonts w:ascii="Comic Sans MS" w:hAnsi="Comic Sans MS"/>
                <w:b/>
                <w:sz w:val="18"/>
                <w:szCs w:val="18"/>
              </w:rPr>
              <w:t>Originally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TAKEN</w:t>
            </w:r>
          </w:p>
        </w:tc>
        <w:tc>
          <w:tcPr>
            <w:tcW w:w="6903" w:type="dxa"/>
            <w:vMerge w:val="restart"/>
            <w:vAlign w:val="center"/>
          </w:tcPr>
          <w:p w:rsidR="009D766F" w:rsidRPr="00F979A5" w:rsidRDefault="009D766F" w:rsidP="00CC2CB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D766F" w:rsidTr="00CC2CB1">
        <w:trPr>
          <w:trHeight w:val="647"/>
        </w:trPr>
        <w:tc>
          <w:tcPr>
            <w:tcW w:w="1818" w:type="dxa"/>
            <w:vMerge/>
            <w:vAlign w:val="center"/>
          </w:tcPr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D766F" w:rsidRPr="003A7FC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NEW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CHOICE</w:t>
            </w:r>
          </w:p>
        </w:tc>
        <w:tc>
          <w:tcPr>
            <w:tcW w:w="6903" w:type="dxa"/>
            <w:vMerge/>
            <w:vAlign w:val="center"/>
          </w:tcPr>
          <w:p w:rsidR="009D766F" w:rsidRPr="009D766F" w:rsidRDefault="009D766F" w:rsidP="00CC2CB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D766F" w:rsidTr="00CC2CB1">
        <w:trPr>
          <w:trHeight w:val="593"/>
        </w:trPr>
        <w:tc>
          <w:tcPr>
            <w:tcW w:w="1818" w:type="dxa"/>
            <w:vMerge w:val="restart"/>
            <w:vAlign w:val="center"/>
          </w:tcPr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GE-3</w:t>
            </w:r>
          </w:p>
          <w:p w:rsidR="009D766F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(IF APPLICABLE)</w:t>
            </w:r>
          </w:p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766F">
              <w:rPr>
                <w:rFonts w:ascii="Comic Sans MS" w:hAnsi="Comic Sans MS"/>
                <w:b/>
                <w:sz w:val="18"/>
                <w:szCs w:val="18"/>
              </w:rPr>
              <w:t>Originally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TAKEN</w:t>
            </w:r>
          </w:p>
        </w:tc>
        <w:tc>
          <w:tcPr>
            <w:tcW w:w="6903" w:type="dxa"/>
            <w:vMerge w:val="restart"/>
            <w:vAlign w:val="center"/>
          </w:tcPr>
          <w:p w:rsidR="009D766F" w:rsidRPr="00F979A5" w:rsidRDefault="009D766F" w:rsidP="00CC2CB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D766F" w:rsidTr="00CC2CB1">
        <w:trPr>
          <w:trHeight w:val="638"/>
        </w:trPr>
        <w:tc>
          <w:tcPr>
            <w:tcW w:w="1818" w:type="dxa"/>
            <w:vMerge/>
            <w:vAlign w:val="center"/>
          </w:tcPr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D766F" w:rsidRPr="00F979A5" w:rsidRDefault="009D766F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NEW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CHOICE</w:t>
            </w:r>
          </w:p>
        </w:tc>
        <w:tc>
          <w:tcPr>
            <w:tcW w:w="6903" w:type="dxa"/>
            <w:vMerge/>
            <w:vAlign w:val="center"/>
          </w:tcPr>
          <w:p w:rsidR="009D766F" w:rsidRPr="00F979A5" w:rsidRDefault="009D766F" w:rsidP="00CC2CB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A6DA8" w:rsidTr="00CC2CB1">
        <w:trPr>
          <w:trHeight w:val="593"/>
        </w:trPr>
        <w:tc>
          <w:tcPr>
            <w:tcW w:w="1818" w:type="dxa"/>
            <w:vMerge w:val="restart"/>
            <w:vAlign w:val="center"/>
          </w:tcPr>
          <w:p w:rsidR="001A6DA8" w:rsidRDefault="001A6DA8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A6DA8" w:rsidRDefault="001A6DA8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AECC</w:t>
            </w:r>
            <w:r w:rsidR="00D4298E">
              <w:rPr>
                <w:rFonts w:ascii="Comic Sans MS" w:hAnsi="Comic Sans MS"/>
                <w:b/>
                <w:sz w:val="18"/>
                <w:szCs w:val="18"/>
              </w:rPr>
              <w:t xml:space="preserve"> 1</w:t>
            </w:r>
          </w:p>
          <w:p w:rsidR="001A6DA8" w:rsidRPr="00F979A5" w:rsidRDefault="001A6DA8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A6DA8" w:rsidRPr="00F979A5" w:rsidRDefault="001A6DA8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766F">
              <w:rPr>
                <w:rFonts w:ascii="Comic Sans MS" w:hAnsi="Comic Sans MS"/>
                <w:b/>
                <w:sz w:val="18"/>
                <w:szCs w:val="18"/>
              </w:rPr>
              <w:t>Originally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TAKEN</w:t>
            </w:r>
          </w:p>
        </w:tc>
        <w:tc>
          <w:tcPr>
            <w:tcW w:w="6903" w:type="dxa"/>
            <w:vMerge w:val="restart"/>
            <w:vAlign w:val="center"/>
          </w:tcPr>
          <w:p w:rsidR="001A6DA8" w:rsidRPr="00F979A5" w:rsidRDefault="001A6DA8" w:rsidP="00CC2CB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A6DA8" w:rsidTr="00CC2CB1">
        <w:trPr>
          <w:trHeight w:val="665"/>
        </w:trPr>
        <w:tc>
          <w:tcPr>
            <w:tcW w:w="1818" w:type="dxa"/>
            <w:vMerge/>
            <w:vAlign w:val="center"/>
          </w:tcPr>
          <w:p w:rsidR="001A6DA8" w:rsidRDefault="001A6DA8" w:rsidP="00CC2CB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A6DA8" w:rsidRDefault="001A6DA8" w:rsidP="00CC2CB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NEW</w:t>
            </w:r>
            <w:r w:rsidR="00CC2CB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CHOICE</w:t>
            </w:r>
          </w:p>
        </w:tc>
        <w:tc>
          <w:tcPr>
            <w:tcW w:w="6903" w:type="dxa"/>
            <w:vMerge/>
            <w:vAlign w:val="center"/>
          </w:tcPr>
          <w:p w:rsidR="001A6DA8" w:rsidRPr="009D766F" w:rsidRDefault="001A6DA8" w:rsidP="00CC2CB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9D766F" w:rsidRDefault="009D766F" w:rsidP="009D766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071170" w:rsidRDefault="00071170" w:rsidP="00071170">
      <w:pPr>
        <w:spacing w:after="0"/>
        <w:ind w:right="-188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It may be noted that request for any change can be entertained by the authority only if the current vacancy status permits and also subject to College stipulations regarding choice </w:t>
      </w:r>
      <w:r w:rsidR="00B30635">
        <w:rPr>
          <w:rFonts w:ascii="Comic Sans MS" w:hAnsi="Comic Sans MS"/>
          <w:sz w:val="18"/>
          <w:szCs w:val="18"/>
        </w:rPr>
        <w:t xml:space="preserve">and sequence </w:t>
      </w:r>
      <w:r>
        <w:rPr>
          <w:rFonts w:ascii="Comic Sans MS" w:hAnsi="Comic Sans MS"/>
          <w:sz w:val="18"/>
          <w:szCs w:val="18"/>
        </w:rPr>
        <w:t xml:space="preserve">of GE subjects. </w:t>
      </w:r>
    </w:p>
    <w:p w:rsidR="00071170" w:rsidRDefault="00071170" w:rsidP="004972B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after="0"/>
        <w:ind w:right="-188"/>
        <w:jc w:val="both"/>
        <w:rPr>
          <w:rFonts w:ascii="Comic Sans MS" w:hAnsi="Comic Sans MS"/>
          <w:b/>
          <w:sz w:val="18"/>
          <w:szCs w:val="18"/>
        </w:rPr>
      </w:pPr>
      <w:r w:rsidRPr="002220DA">
        <w:rPr>
          <w:rFonts w:ascii="Comic Sans MS" w:hAnsi="Comic Sans MS"/>
          <w:b/>
          <w:sz w:val="18"/>
          <w:szCs w:val="18"/>
        </w:rPr>
        <w:t xml:space="preserve">Subject change </w:t>
      </w:r>
      <w:r w:rsidR="007F53B9">
        <w:rPr>
          <w:rFonts w:ascii="Comic Sans MS" w:hAnsi="Comic Sans MS"/>
          <w:b/>
          <w:sz w:val="18"/>
          <w:szCs w:val="18"/>
        </w:rPr>
        <w:t>application mail</w:t>
      </w:r>
      <w:r w:rsidRPr="002220DA">
        <w:rPr>
          <w:rFonts w:ascii="Comic Sans MS" w:hAnsi="Comic Sans MS"/>
          <w:b/>
          <w:sz w:val="18"/>
          <w:szCs w:val="18"/>
        </w:rPr>
        <w:t xml:space="preserve"> will </w:t>
      </w:r>
      <w:r w:rsidR="007F53B9">
        <w:rPr>
          <w:rFonts w:ascii="Comic Sans MS" w:hAnsi="Comic Sans MS"/>
          <w:b/>
          <w:sz w:val="18"/>
          <w:szCs w:val="18"/>
        </w:rPr>
        <w:t>be accepted from</w:t>
      </w:r>
      <w:r>
        <w:rPr>
          <w:rFonts w:ascii="Comic Sans MS" w:hAnsi="Comic Sans MS"/>
          <w:sz w:val="18"/>
          <w:szCs w:val="18"/>
        </w:rPr>
        <w:t xml:space="preserve">: </w:t>
      </w:r>
      <w:r w:rsidRPr="002220DA">
        <w:rPr>
          <w:rFonts w:ascii="Comic Sans MS" w:hAnsi="Comic Sans MS"/>
          <w:b/>
          <w:sz w:val="18"/>
          <w:szCs w:val="18"/>
        </w:rPr>
        <w:t>10.12.2020</w:t>
      </w:r>
    </w:p>
    <w:p w:rsidR="00071170" w:rsidRDefault="00071170" w:rsidP="004972B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after="0"/>
        <w:ind w:right="-188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Subject change </w:t>
      </w:r>
      <w:r w:rsidR="007F53B9">
        <w:rPr>
          <w:rFonts w:ascii="Comic Sans MS" w:hAnsi="Comic Sans MS"/>
          <w:b/>
          <w:sz w:val="18"/>
          <w:szCs w:val="18"/>
        </w:rPr>
        <w:t>application mail</w:t>
      </w:r>
      <w:r w:rsidR="007F53B9" w:rsidRPr="002220DA">
        <w:rPr>
          <w:rFonts w:ascii="Comic Sans MS" w:hAnsi="Comic Sans MS"/>
          <w:b/>
          <w:sz w:val="18"/>
          <w:szCs w:val="18"/>
        </w:rPr>
        <w:t xml:space="preserve"> will </w:t>
      </w:r>
      <w:r w:rsidR="007F53B9">
        <w:rPr>
          <w:rFonts w:ascii="Comic Sans MS" w:hAnsi="Comic Sans MS"/>
          <w:b/>
          <w:sz w:val="18"/>
          <w:szCs w:val="18"/>
        </w:rPr>
        <w:t>be accepted till 16</w:t>
      </w:r>
      <w:r>
        <w:rPr>
          <w:rFonts w:ascii="Comic Sans MS" w:hAnsi="Comic Sans MS"/>
          <w:b/>
          <w:sz w:val="18"/>
          <w:szCs w:val="18"/>
        </w:rPr>
        <w:t>.12.2020</w:t>
      </w:r>
    </w:p>
    <w:p w:rsidR="009D766F" w:rsidRDefault="009D766F" w:rsidP="009D766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071170" w:rsidRDefault="00CC2CB1" w:rsidP="00071170">
      <w:pPr>
        <w:spacing w:after="0"/>
        <w:ind w:left="6480" w:firstLine="7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proofErr w:type="spellStart"/>
      <w:proofErr w:type="gramStart"/>
      <w:r w:rsidR="00071170">
        <w:rPr>
          <w:rFonts w:ascii="Comic Sans MS" w:hAnsi="Comic Sans MS"/>
          <w:b/>
          <w:sz w:val="18"/>
          <w:szCs w:val="18"/>
        </w:rPr>
        <w:t>Sd</w:t>
      </w:r>
      <w:proofErr w:type="spellEnd"/>
      <w:proofErr w:type="gramEnd"/>
      <w:r w:rsidR="00071170">
        <w:rPr>
          <w:rFonts w:ascii="Comic Sans MS" w:hAnsi="Comic Sans MS"/>
          <w:b/>
          <w:sz w:val="18"/>
          <w:szCs w:val="18"/>
        </w:rPr>
        <w:t xml:space="preserve">/- </w:t>
      </w:r>
    </w:p>
    <w:p w:rsidR="00071170" w:rsidRDefault="00071170" w:rsidP="00071170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="00CC2CB1"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Principal</w:t>
      </w:r>
    </w:p>
    <w:p w:rsidR="00AD0783" w:rsidRDefault="00071170" w:rsidP="00CC2CB1">
      <w:pPr>
        <w:spacing w:after="0"/>
        <w:jc w:val="both"/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       </w:t>
      </w:r>
      <w:r w:rsidR="00CC2CB1">
        <w:rPr>
          <w:rFonts w:ascii="Comic Sans MS" w:hAnsi="Comic Sans MS"/>
          <w:b/>
          <w:sz w:val="18"/>
          <w:szCs w:val="18"/>
        </w:rPr>
        <w:tab/>
      </w:r>
      <w:r w:rsidR="00CC2CB1"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City College</w:t>
      </w:r>
    </w:p>
    <w:sectPr w:rsidR="00AD0783" w:rsidSect="00CC2CB1">
      <w:pgSz w:w="11906" w:h="16838"/>
      <w:pgMar w:top="1440" w:right="864" w:bottom="1440" w:left="8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66F"/>
    <w:rsid w:val="00071170"/>
    <w:rsid w:val="001A6DA8"/>
    <w:rsid w:val="004972BD"/>
    <w:rsid w:val="006823F8"/>
    <w:rsid w:val="007F53B9"/>
    <w:rsid w:val="009D766F"/>
    <w:rsid w:val="00AD0783"/>
    <w:rsid w:val="00B30635"/>
    <w:rsid w:val="00CC2CB1"/>
    <w:rsid w:val="00D4298E"/>
    <w:rsid w:val="00E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6F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6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reg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Bubka</dc:creator>
  <cp:lastModifiedBy>Office1</cp:lastModifiedBy>
  <cp:revision>4</cp:revision>
  <dcterms:created xsi:type="dcterms:W3CDTF">2020-12-10T07:57:00Z</dcterms:created>
  <dcterms:modified xsi:type="dcterms:W3CDTF">2020-12-10T15:16:00Z</dcterms:modified>
</cp:coreProperties>
</file>